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7DFCD" w14:textId="602487C1" w:rsidR="00C768B9" w:rsidRPr="003851B4" w:rsidRDefault="00743308">
      <w:r>
        <w:t xml:space="preserve">July </w:t>
      </w:r>
      <w:r w:rsidR="00743EE3">
        <w:t>2</w:t>
      </w:r>
      <w:r w:rsidR="00953362">
        <w:t>9</w:t>
      </w:r>
      <w:r>
        <w:t>, 2024</w:t>
      </w:r>
      <w:r w:rsidR="00C768B9" w:rsidRPr="003851B4">
        <w:t>,</w:t>
      </w:r>
    </w:p>
    <w:p w14:paraId="107DF71C" w14:textId="288DB4A5" w:rsidR="00AD3413" w:rsidRDefault="00AD3413">
      <w:pPr>
        <w:rPr>
          <w:b/>
          <w:bCs/>
        </w:rPr>
      </w:pPr>
      <w:r w:rsidRPr="00AD3413">
        <w:rPr>
          <w:b/>
          <w:bCs/>
        </w:rPr>
        <w:t>Public Notice of Programmatic Agreement Among City of Charlotte and the North Carolina State Historic Preservation Officer for Certain United States Department of Housing and Urban Development Grant Programs</w:t>
      </w:r>
    </w:p>
    <w:p w14:paraId="12B05D14" w14:textId="135E30A6" w:rsidR="003851B4" w:rsidRDefault="00AD3413">
      <w:r>
        <w:t>The City of Charlotte (City)</w:t>
      </w:r>
      <w:r w:rsidR="003851B4">
        <w:t>, Housing &amp; Neighborhood Services</w:t>
      </w:r>
      <w:r>
        <w:t xml:space="preserve"> hereby invites interested persons to comment on</w:t>
      </w:r>
      <w:r w:rsidR="00C768B9">
        <w:t xml:space="preserve"> their Section 106</w:t>
      </w:r>
      <w:r>
        <w:t xml:space="preserve"> Programmatic Agreement (Agreement)</w:t>
      </w:r>
      <w:r w:rsidR="003851B4">
        <w:t xml:space="preserve"> on or before August </w:t>
      </w:r>
      <w:r w:rsidR="001055E2">
        <w:t>30</w:t>
      </w:r>
      <w:r w:rsidR="003851B4">
        <w:t xml:space="preserve">, 2024. </w:t>
      </w:r>
    </w:p>
    <w:p w14:paraId="6B5366FD" w14:textId="5DE9C2DC" w:rsidR="00AD3413" w:rsidRDefault="003851B4">
      <w:r>
        <w:t xml:space="preserve"> The Agreement is</w:t>
      </w:r>
      <w:r w:rsidR="00AD3413">
        <w:t xml:space="preserve"> being developed to expedite the review of undertakings directly funded by the U.S. Department of Housing and Urban Development (HUD) through the Community Development block Grant (CDBG), HOME Investment Partnership (HOME), Emergency Solutions (ESG), Lead Hazard Control (LHC), and Housing Opportunities for Persons with AIDS (HOPWA) Grant</w:t>
      </w:r>
      <w:r>
        <w:t>, as well as and other federally sponsored</w:t>
      </w:r>
      <w:r w:rsidR="00AD3413">
        <w:t xml:space="preserve"> </w:t>
      </w:r>
      <w:r>
        <w:t>programs.</w:t>
      </w:r>
      <w:r w:rsidR="00AD3413">
        <w:t xml:space="preserve"> Undertakings generally include the repair and rehabilitation of existing housing or construction of new housing. This Agreement relates to projects subject to environmental review under Section 106 of the National Historic Preservation Act </w:t>
      </w:r>
      <w:r w:rsidR="00AD3413" w:rsidRPr="00AD3413">
        <w:t>(NHPA), 54 U.S.C.§ 306108</w:t>
      </w:r>
      <w:r w:rsidR="00AD3413">
        <w:t>,</w:t>
      </w:r>
      <w:r w:rsidR="00AD3413" w:rsidRPr="00AD3413">
        <w:t xml:space="preserve"> and its implementing regulations at 36 C.F.R. Part 800, </w:t>
      </w:r>
      <w:r w:rsidR="00AD3413" w:rsidRPr="00AD3413">
        <w:rPr>
          <w:i/>
          <w:iCs/>
        </w:rPr>
        <w:t>Protection of Historic Properties</w:t>
      </w:r>
      <w:r w:rsidR="00AD3413" w:rsidRPr="00AD3413">
        <w:t>.</w:t>
      </w:r>
      <w:r w:rsidR="00310510">
        <w:t xml:space="preserve"> </w:t>
      </w:r>
      <w:r w:rsidR="00AD3413">
        <w:t xml:space="preserve">The </w:t>
      </w:r>
      <w:r w:rsidR="00310510">
        <w:t>A</w:t>
      </w:r>
      <w:r w:rsidR="00AD3413">
        <w:t xml:space="preserve">greement </w:t>
      </w:r>
      <w:r w:rsidR="00310510">
        <w:t xml:space="preserve">will streamline the review of activities </w:t>
      </w:r>
      <w:r>
        <w:t>to ensure that activities</w:t>
      </w:r>
      <w:r w:rsidR="00310510">
        <w:t xml:space="preserve"> avoid or mitigate adverse effects to historic properties.</w:t>
      </w:r>
    </w:p>
    <w:p w14:paraId="4A8659A9" w14:textId="0074EA5E" w:rsidR="00310510" w:rsidRDefault="00310510">
      <w:r>
        <w:t xml:space="preserve">The City welcomes the comments of interested parties and organizations on the development of the Agreement. </w:t>
      </w:r>
    </w:p>
    <w:p w14:paraId="1310F1F9" w14:textId="342E2413" w:rsidR="00310510" w:rsidRDefault="00310510">
      <w:r>
        <w:t xml:space="preserve">Under separate notice, the </w:t>
      </w:r>
      <w:proofErr w:type="gramStart"/>
      <w:r>
        <w:t>City</w:t>
      </w:r>
      <w:proofErr w:type="gramEnd"/>
      <w:r>
        <w:t xml:space="preserve"> is requesting comments on the Agreement from the Advisory Council on Historic Preservation, federally recognized American Indian Tribes, the Charlotte Historic Districts Commission, and the Charlotte-Mecklenburg Historic Landmarks Commission.</w:t>
      </w:r>
    </w:p>
    <w:p w14:paraId="6F30D847" w14:textId="714EF8DA" w:rsidR="00310510" w:rsidRDefault="00310510">
      <w:r>
        <w:t>Please submit your written comments</w:t>
      </w:r>
      <w:r w:rsidR="005D3319">
        <w:t xml:space="preserve"> </w:t>
      </w:r>
      <w:r>
        <w:t>to</w:t>
      </w:r>
      <w:r w:rsidR="00C768B9">
        <w:t>: Attn:</w:t>
      </w:r>
      <w:r>
        <w:t xml:space="preserve"> </w:t>
      </w:r>
      <w:r w:rsidR="00C768B9">
        <w:t xml:space="preserve">Pamela Alexander, City of Charlotte, Housing Neighborhood Services, 600 East Trade Street, Charlotte, NC 28202 or by email at </w:t>
      </w:r>
      <w:hyperlink r:id="rId7" w:history="1">
        <w:r w:rsidR="00C768B9" w:rsidRPr="00B601B1">
          <w:rPr>
            <w:rStyle w:val="Hyperlink"/>
          </w:rPr>
          <w:t>pam.alexander@charlottenc.gov</w:t>
        </w:r>
      </w:hyperlink>
      <w:r w:rsidR="00C768B9">
        <w:t xml:space="preserve">.  </w:t>
      </w:r>
      <w:r>
        <w:t xml:space="preserve"> </w:t>
      </w:r>
      <w:r w:rsidR="005D3319">
        <w:t xml:space="preserve">Please specify the notice you are referencing in the subject line of your written letter and/or email.  </w:t>
      </w:r>
      <w:r w:rsidR="00C768B9">
        <w:t>To</w:t>
      </w:r>
      <w:r>
        <w:t xml:space="preserve"> meet program timeframes, we request that you provide comments no later than</w:t>
      </w:r>
      <w:r w:rsidR="00C768B9">
        <w:t xml:space="preserve"> August </w:t>
      </w:r>
      <w:r w:rsidR="001055E2">
        <w:t>30</w:t>
      </w:r>
      <w:r w:rsidR="00C768B9">
        <w:t>, 2024</w:t>
      </w:r>
    </w:p>
    <w:p w14:paraId="082BA3C1" w14:textId="77777777" w:rsidR="003851B4" w:rsidRDefault="003851B4"/>
    <w:p w14:paraId="5806B4F4" w14:textId="2D7F4FF8" w:rsidR="00C768B9" w:rsidRDefault="005D3319">
      <w:r>
        <w:t>City of Charlotte, Housing &amp; Neighborhood Services</w:t>
      </w:r>
    </w:p>
    <w:p w14:paraId="68D4A1DE" w14:textId="77777777" w:rsidR="005D3319" w:rsidRPr="00AD3413" w:rsidRDefault="005D3319"/>
    <w:sectPr w:rsidR="005D3319" w:rsidRPr="00AD3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13"/>
    <w:rsid w:val="001055E2"/>
    <w:rsid w:val="00241A26"/>
    <w:rsid w:val="00310510"/>
    <w:rsid w:val="003851B4"/>
    <w:rsid w:val="005D3319"/>
    <w:rsid w:val="00721B36"/>
    <w:rsid w:val="00743308"/>
    <w:rsid w:val="00743EE3"/>
    <w:rsid w:val="00834854"/>
    <w:rsid w:val="00953362"/>
    <w:rsid w:val="00983708"/>
    <w:rsid w:val="009D0204"/>
    <w:rsid w:val="00A1061D"/>
    <w:rsid w:val="00AD3413"/>
    <w:rsid w:val="00BD637B"/>
    <w:rsid w:val="00C7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D68A"/>
  <w15:chartTrackingRefBased/>
  <w15:docId w15:val="{461663CB-2020-4230-AC0B-C7DE4B72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4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4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4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4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4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4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4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4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4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4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4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4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4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4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413"/>
    <w:rPr>
      <w:rFonts w:eastAsiaTheme="majorEastAsia" w:cstheme="majorBidi"/>
      <w:color w:val="272727" w:themeColor="text1" w:themeTint="D8"/>
    </w:rPr>
  </w:style>
  <w:style w:type="paragraph" w:styleId="Title">
    <w:name w:val="Title"/>
    <w:basedOn w:val="Normal"/>
    <w:next w:val="Normal"/>
    <w:link w:val="TitleChar"/>
    <w:uiPriority w:val="10"/>
    <w:qFormat/>
    <w:rsid w:val="00AD34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4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413"/>
    <w:pPr>
      <w:spacing w:before="160"/>
      <w:jc w:val="center"/>
    </w:pPr>
    <w:rPr>
      <w:i/>
      <w:iCs/>
      <w:color w:val="404040" w:themeColor="text1" w:themeTint="BF"/>
    </w:rPr>
  </w:style>
  <w:style w:type="character" w:customStyle="1" w:styleId="QuoteChar">
    <w:name w:val="Quote Char"/>
    <w:basedOn w:val="DefaultParagraphFont"/>
    <w:link w:val="Quote"/>
    <w:uiPriority w:val="29"/>
    <w:rsid w:val="00AD3413"/>
    <w:rPr>
      <w:i/>
      <w:iCs/>
      <w:color w:val="404040" w:themeColor="text1" w:themeTint="BF"/>
    </w:rPr>
  </w:style>
  <w:style w:type="paragraph" w:styleId="ListParagraph">
    <w:name w:val="List Paragraph"/>
    <w:basedOn w:val="Normal"/>
    <w:uiPriority w:val="34"/>
    <w:qFormat/>
    <w:rsid w:val="00AD3413"/>
    <w:pPr>
      <w:ind w:left="720"/>
      <w:contextualSpacing/>
    </w:pPr>
  </w:style>
  <w:style w:type="character" w:styleId="IntenseEmphasis">
    <w:name w:val="Intense Emphasis"/>
    <w:basedOn w:val="DefaultParagraphFont"/>
    <w:uiPriority w:val="21"/>
    <w:qFormat/>
    <w:rsid w:val="00AD3413"/>
    <w:rPr>
      <w:i/>
      <w:iCs/>
      <w:color w:val="0F4761" w:themeColor="accent1" w:themeShade="BF"/>
    </w:rPr>
  </w:style>
  <w:style w:type="paragraph" w:styleId="IntenseQuote">
    <w:name w:val="Intense Quote"/>
    <w:basedOn w:val="Normal"/>
    <w:next w:val="Normal"/>
    <w:link w:val="IntenseQuoteChar"/>
    <w:uiPriority w:val="30"/>
    <w:qFormat/>
    <w:rsid w:val="00AD34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413"/>
    <w:rPr>
      <w:i/>
      <w:iCs/>
      <w:color w:val="0F4761" w:themeColor="accent1" w:themeShade="BF"/>
    </w:rPr>
  </w:style>
  <w:style w:type="character" w:styleId="IntenseReference">
    <w:name w:val="Intense Reference"/>
    <w:basedOn w:val="DefaultParagraphFont"/>
    <w:uiPriority w:val="32"/>
    <w:qFormat/>
    <w:rsid w:val="00AD3413"/>
    <w:rPr>
      <w:b/>
      <w:bCs/>
      <w:smallCaps/>
      <w:color w:val="0F4761" w:themeColor="accent1" w:themeShade="BF"/>
      <w:spacing w:val="5"/>
    </w:rPr>
  </w:style>
  <w:style w:type="character" w:styleId="Hyperlink">
    <w:name w:val="Hyperlink"/>
    <w:basedOn w:val="DefaultParagraphFont"/>
    <w:uiPriority w:val="99"/>
    <w:unhideWhenUsed/>
    <w:rsid w:val="00C768B9"/>
    <w:rPr>
      <w:color w:val="467886" w:themeColor="hyperlink"/>
      <w:u w:val="single"/>
    </w:rPr>
  </w:style>
  <w:style w:type="character" w:styleId="UnresolvedMention">
    <w:name w:val="Unresolved Mention"/>
    <w:basedOn w:val="DefaultParagraphFont"/>
    <w:uiPriority w:val="99"/>
    <w:semiHidden/>
    <w:unhideWhenUsed/>
    <w:rsid w:val="00C76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pam.alexander@charlottenc.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A398794E35A48BC58FACCDD959FC3" ma:contentTypeVersion="16" ma:contentTypeDescription="Create a new document." ma:contentTypeScope="" ma:versionID="ab328cc7479b8e5c02d95551deed0704">
  <xsd:schema xmlns:xsd="http://www.w3.org/2001/XMLSchema" xmlns:xs="http://www.w3.org/2001/XMLSchema" xmlns:p="http://schemas.microsoft.com/office/2006/metadata/properties" xmlns:ns2="289b1e70-c287-4b15-9c8e-0e46b581f6a3" xmlns:ns3="bcd9996f-d206-467c-810a-0a9d4c9fcab8" targetNamespace="http://schemas.microsoft.com/office/2006/metadata/properties" ma:root="true" ma:fieldsID="477bd32e6b791c71e1f425a0794463b1" ns2:_="" ns3:_="">
    <xsd:import namespace="289b1e70-c287-4b15-9c8e-0e46b581f6a3"/>
    <xsd:import namespace="bcd9996f-d206-467c-810a-0a9d4c9fca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b1e70-c287-4b15-9c8e-0e46b581f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047268-c9d5-4949-ba8d-3b39f2434ce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d9996f-d206-467c-810a-0a9d4c9fca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3f077e-997e-4a39-b4c0-4a27e79fbb79}" ma:internalName="TaxCatchAll" ma:showField="CatchAllData" ma:web="bcd9996f-d206-467c-810a-0a9d4c9fcab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d9996f-d206-467c-810a-0a9d4c9fcab8" xsi:nil="true"/>
    <lcf76f155ced4ddcb4097134ff3c332f xmlns="289b1e70-c287-4b15-9c8e-0e46b581f6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84F3A-5DA5-44BD-A8F8-CA2A7A381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b1e70-c287-4b15-9c8e-0e46b581f6a3"/>
    <ds:schemaRef ds:uri="bcd9996f-d206-467c-810a-0a9d4c9fc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484D5-8CE9-4A71-BC93-787F5D0ADEFC}">
  <ds:schemaRefs>
    <ds:schemaRef ds:uri="http://schemas.microsoft.com/office/2006/metadata/properties"/>
    <ds:schemaRef ds:uri="http://schemas.microsoft.com/office/infopath/2007/PartnerControls"/>
    <ds:schemaRef ds:uri="bcd9996f-d206-467c-810a-0a9d4c9fcab8"/>
    <ds:schemaRef ds:uri="289b1e70-c287-4b15-9c8e-0e46b581f6a3"/>
  </ds:schemaRefs>
</ds:datastoreItem>
</file>

<file path=customXml/itemProps3.xml><?xml version="1.0" encoding="utf-8"?>
<ds:datastoreItem xmlns:ds="http://schemas.openxmlformats.org/officeDocument/2006/customXml" ds:itemID="{E26BF67E-A2F4-457B-B342-78B94E6467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Bevin</dc:creator>
  <cp:keywords/>
  <dc:description/>
  <cp:lastModifiedBy>Alexander, Pamela</cp:lastModifiedBy>
  <cp:revision>8</cp:revision>
  <dcterms:created xsi:type="dcterms:W3CDTF">2024-07-24T19:21:00Z</dcterms:created>
  <dcterms:modified xsi:type="dcterms:W3CDTF">2024-07-26T15:40:00Z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0x010100464A398794E35A48BC58FACCDD959FC3</vt:lpwstr>
  </property>
</Properties>
</file>